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DB62C" w14:textId="77777777" w:rsidR="00E70FAB" w:rsidRPr="00872ACD" w:rsidRDefault="00ED12F1" w:rsidP="00872ACD">
      <w:pPr>
        <w:pStyle w:val="a4"/>
        <w:ind w:firstLine="0"/>
        <w:jc w:val="center"/>
        <w:rPr>
          <w:sz w:val="18"/>
          <w:szCs w:val="18"/>
        </w:rPr>
      </w:pPr>
      <w:r w:rsidRPr="00872ACD">
        <w:rPr>
          <w:sz w:val="18"/>
          <w:szCs w:val="18"/>
        </w:rPr>
        <w:t>Опросный лист сигнализатора СЖУ-1(УСУ-1)</w:t>
      </w:r>
      <w:r w:rsidR="006658A7">
        <w:rPr>
          <w:sz w:val="18"/>
          <w:szCs w:val="18"/>
        </w:rPr>
        <w:t>,</w:t>
      </w:r>
      <w:r w:rsidR="00E70FAB" w:rsidRPr="00872ACD">
        <w:rPr>
          <w:sz w:val="18"/>
          <w:szCs w:val="18"/>
        </w:rPr>
        <w:t xml:space="preserve"> СЖУ-1-2(УСУ-1), СЖУ-1-М</w:t>
      </w:r>
      <w:r w:rsidR="00872ACD" w:rsidRPr="00872ACD">
        <w:rPr>
          <w:sz w:val="18"/>
          <w:szCs w:val="18"/>
        </w:rPr>
        <w:t>.</w:t>
      </w:r>
    </w:p>
    <w:p w14:paraId="4E72845C" w14:textId="77777777" w:rsidR="00304843" w:rsidRPr="00872ACD" w:rsidRDefault="00304843" w:rsidP="00792DD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25"/>
        <w:gridCol w:w="5529"/>
        <w:gridCol w:w="4105"/>
      </w:tblGrid>
      <w:tr w:rsidR="00E70FAB" w:rsidRPr="00872ACD" w14:paraId="7978E780" w14:textId="77777777" w:rsidTr="00872ACD">
        <w:tc>
          <w:tcPr>
            <w:tcW w:w="425" w:type="dxa"/>
          </w:tcPr>
          <w:p w14:paraId="1A4C971D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9" w:type="dxa"/>
          </w:tcPr>
          <w:p w14:paraId="074DF746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Предприятие, вид промышленности, тел/</w:t>
            </w:r>
            <w:r w:rsidRPr="00872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72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</w:p>
        </w:tc>
        <w:tc>
          <w:tcPr>
            <w:tcW w:w="4105" w:type="dxa"/>
          </w:tcPr>
          <w:p w14:paraId="5513F3B2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FAB" w:rsidRPr="00872ACD" w14:paraId="598D52F2" w14:textId="77777777" w:rsidTr="00872ACD">
        <w:tc>
          <w:tcPr>
            <w:tcW w:w="425" w:type="dxa"/>
          </w:tcPr>
          <w:p w14:paraId="2E5612A9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14:paraId="3716AC4B" w14:textId="77777777" w:rsidR="00E70FAB" w:rsidRPr="00872ACD" w:rsidRDefault="00E70FAB" w:rsidP="00E70FA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Информация о процессе: контролируемая жидкость, ее температура и давление, кристаллизация, налипание, насыщение пузырьками газа</w:t>
            </w:r>
          </w:p>
        </w:tc>
        <w:tc>
          <w:tcPr>
            <w:tcW w:w="4105" w:type="dxa"/>
          </w:tcPr>
          <w:p w14:paraId="7BDC9D59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FAB" w:rsidRPr="00872ACD" w14:paraId="558E66C2" w14:textId="77777777" w:rsidTr="00872ACD">
        <w:tc>
          <w:tcPr>
            <w:tcW w:w="425" w:type="dxa"/>
          </w:tcPr>
          <w:p w14:paraId="1DB3F23F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29" w:type="dxa"/>
          </w:tcPr>
          <w:p w14:paraId="1B6116AF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Диапазон изменения температур окружающей среды</w:t>
            </w:r>
          </w:p>
        </w:tc>
        <w:tc>
          <w:tcPr>
            <w:tcW w:w="4105" w:type="dxa"/>
          </w:tcPr>
          <w:p w14:paraId="76AFE919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FAB" w:rsidRPr="00872ACD" w14:paraId="24495079" w14:textId="77777777" w:rsidTr="00872ACD">
        <w:tc>
          <w:tcPr>
            <w:tcW w:w="425" w:type="dxa"/>
          </w:tcPr>
          <w:p w14:paraId="5308F1EC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29" w:type="dxa"/>
          </w:tcPr>
          <w:p w14:paraId="1935D596" w14:textId="77777777" w:rsidR="00E70FAB" w:rsidRPr="00872ACD" w:rsidRDefault="00E70FAB" w:rsidP="00E70FAB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Особенности места предполагаемой установки прибора и его ориентация в пространстве (при необходимости приложить эскиз)</w:t>
            </w:r>
          </w:p>
        </w:tc>
        <w:tc>
          <w:tcPr>
            <w:tcW w:w="4105" w:type="dxa"/>
          </w:tcPr>
          <w:p w14:paraId="414F8FB8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FAB" w:rsidRPr="00872ACD" w14:paraId="39900DAA" w14:textId="77777777" w:rsidTr="00872ACD">
        <w:tc>
          <w:tcPr>
            <w:tcW w:w="425" w:type="dxa"/>
          </w:tcPr>
          <w:p w14:paraId="2BA10880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29" w:type="dxa"/>
          </w:tcPr>
          <w:p w14:paraId="5BCFE878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Характеристики подводящего кабеля или желаемая модель кабельного ввода, или количество кабельных вводов (1 или 2)</w:t>
            </w:r>
          </w:p>
        </w:tc>
        <w:tc>
          <w:tcPr>
            <w:tcW w:w="4105" w:type="dxa"/>
          </w:tcPr>
          <w:p w14:paraId="521638DB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FAB" w:rsidRPr="00872ACD" w14:paraId="4C186086" w14:textId="77777777" w:rsidTr="00872ACD">
        <w:tc>
          <w:tcPr>
            <w:tcW w:w="425" w:type="dxa"/>
          </w:tcPr>
          <w:p w14:paraId="66690002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29" w:type="dxa"/>
          </w:tcPr>
          <w:p w14:paraId="653230FB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Код заказа согласно примеру записи</w:t>
            </w:r>
          </w:p>
        </w:tc>
        <w:tc>
          <w:tcPr>
            <w:tcW w:w="4105" w:type="dxa"/>
          </w:tcPr>
          <w:p w14:paraId="518DE85F" w14:textId="77777777" w:rsidR="00E70FAB" w:rsidRPr="00872ACD" w:rsidRDefault="00E70FAB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ACD" w:rsidRPr="00872ACD" w14:paraId="36A7F1E0" w14:textId="77777777" w:rsidTr="00872ACD">
        <w:tc>
          <w:tcPr>
            <w:tcW w:w="425" w:type="dxa"/>
          </w:tcPr>
          <w:p w14:paraId="5E3BD09D" w14:textId="77777777" w:rsidR="00872ACD" w:rsidRPr="00872ACD" w:rsidRDefault="00872ACD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9" w:type="dxa"/>
          </w:tcPr>
          <w:p w14:paraId="37BF125E" w14:textId="77777777" w:rsidR="00872ACD" w:rsidRPr="00872ACD" w:rsidRDefault="00872ACD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Примечания (Дополнительн</w:t>
            </w:r>
            <w:r w:rsidR="00C20D3B">
              <w:rPr>
                <w:rFonts w:ascii="Times New Roman" w:hAnsi="Times New Roman" w:cs="Times New Roman"/>
                <w:sz w:val="18"/>
                <w:szCs w:val="18"/>
              </w:rPr>
              <w:t>ые требования)</w:t>
            </w:r>
          </w:p>
        </w:tc>
        <w:tc>
          <w:tcPr>
            <w:tcW w:w="4105" w:type="dxa"/>
          </w:tcPr>
          <w:p w14:paraId="3830793D" w14:textId="77777777" w:rsidR="00872ACD" w:rsidRPr="00872ACD" w:rsidRDefault="00872ACD" w:rsidP="00E70FA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F6FA9C" w14:textId="77777777" w:rsidR="00E70FAB" w:rsidRPr="00872ACD" w:rsidRDefault="00E70FAB" w:rsidP="00792DD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4F92384" w14:textId="77777777" w:rsidR="00304843" w:rsidRPr="00872ACD" w:rsidRDefault="000E7EE3" w:rsidP="00792DD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72ACD">
        <w:rPr>
          <w:rFonts w:ascii="Times New Roman" w:hAnsi="Times New Roman" w:cs="Times New Roman"/>
          <w:b/>
          <w:sz w:val="18"/>
          <w:szCs w:val="18"/>
        </w:rPr>
        <w:t>Код заказа ультразвукового сиг</w:t>
      </w:r>
      <w:r w:rsidR="00796F97" w:rsidRPr="00872ACD">
        <w:rPr>
          <w:rFonts w:ascii="Times New Roman" w:hAnsi="Times New Roman" w:cs="Times New Roman"/>
          <w:b/>
          <w:sz w:val="18"/>
          <w:szCs w:val="18"/>
        </w:rPr>
        <w:t>нализатора уровня СЖУ-1(УСУ-1)</w:t>
      </w:r>
      <w:r w:rsidR="00CC0D47" w:rsidRPr="00872ACD">
        <w:rPr>
          <w:rFonts w:ascii="Times New Roman" w:hAnsi="Times New Roman" w:cs="Times New Roman"/>
          <w:b/>
          <w:sz w:val="18"/>
          <w:szCs w:val="18"/>
        </w:rPr>
        <w:t>-0</w:t>
      </w:r>
    </w:p>
    <w:p w14:paraId="34D4478F" w14:textId="77777777" w:rsidR="000E7EE3" w:rsidRPr="00872ACD" w:rsidRDefault="000E7EE3" w:rsidP="00CC0D47">
      <w:pPr>
        <w:spacing w:after="0" w:line="240" w:lineRule="auto"/>
        <w:ind w:left="-709" w:right="-568"/>
        <w:jc w:val="both"/>
        <w:rPr>
          <w:rFonts w:ascii="Times New Roman" w:hAnsi="Times New Roman" w:cs="Times New Roman"/>
          <w:sz w:val="18"/>
          <w:szCs w:val="18"/>
        </w:rPr>
      </w:pPr>
      <w:r w:rsidRPr="00872ACD">
        <w:rPr>
          <w:rFonts w:ascii="Times New Roman" w:hAnsi="Times New Roman" w:cs="Times New Roman"/>
          <w:sz w:val="18"/>
          <w:szCs w:val="18"/>
        </w:rPr>
        <w:t xml:space="preserve">Пример записи </w:t>
      </w:r>
      <w:r w:rsidRPr="00872ACD">
        <w:rPr>
          <w:rFonts w:ascii="Times New Roman" w:hAnsi="Times New Roman" w:cs="Times New Roman"/>
          <w:sz w:val="18"/>
          <w:szCs w:val="18"/>
          <w:u w:val="single"/>
        </w:rPr>
        <w:t xml:space="preserve">СЖУ-1(УСУ-1) </w:t>
      </w:r>
      <w:r w:rsidRPr="00872ACD">
        <w:rPr>
          <w:rFonts w:ascii="Times New Roman" w:hAnsi="Times New Roman" w:cs="Times New Roman"/>
          <w:sz w:val="18"/>
          <w:szCs w:val="18"/>
        </w:rPr>
        <w:t xml:space="preserve">– </w:t>
      </w:r>
      <w:r w:rsidRPr="00872ACD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872ACD">
        <w:rPr>
          <w:rFonts w:ascii="Times New Roman" w:hAnsi="Times New Roman" w:cs="Times New Roman"/>
          <w:sz w:val="18"/>
          <w:szCs w:val="18"/>
        </w:rPr>
        <w:t xml:space="preserve"> – </w:t>
      </w:r>
      <w:r w:rsidR="007177DA" w:rsidRPr="00872ACD">
        <w:rPr>
          <w:rFonts w:ascii="Times New Roman" w:hAnsi="Times New Roman" w:cs="Times New Roman"/>
          <w:sz w:val="18"/>
          <w:szCs w:val="18"/>
          <w:u w:val="single"/>
        </w:rPr>
        <w:t>Ш(</w:t>
      </w:r>
      <w:r w:rsidR="007177DA" w:rsidRPr="00872ACD">
        <w:rPr>
          <w:rFonts w:ascii="Times New Roman" w:hAnsi="Times New Roman" w:cs="Times New Roman"/>
          <w:sz w:val="18"/>
          <w:szCs w:val="18"/>
          <w:u w:val="single"/>
          <w:lang w:val="en-US"/>
        </w:rPr>
        <w:t>G</w:t>
      </w:r>
      <w:r w:rsidR="007177DA" w:rsidRPr="00872ACD">
        <w:rPr>
          <w:rFonts w:ascii="Times New Roman" w:hAnsi="Times New Roman" w:cs="Times New Roman"/>
          <w:sz w:val="18"/>
          <w:szCs w:val="18"/>
          <w:u w:val="single"/>
        </w:rPr>
        <w:t>3/4)</w:t>
      </w:r>
      <w:r w:rsidRPr="00872ACD">
        <w:rPr>
          <w:rFonts w:ascii="Times New Roman" w:hAnsi="Times New Roman" w:cs="Times New Roman"/>
          <w:sz w:val="18"/>
          <w:szCs w:val="18"/>
        </w:rPr>
        <w:t xml:space="preserve"> – </w:t>
      </w:r>
      <w:r w:rsidRPr="00872ACD">
        <w:rPr>
          <w:rFonts w:ascii="Times New Roman" w:hAnsi="Times New Roman" w:cs="Times New Roman"/>
          <w:sz w:val="18"/>
          <w:szCs w:val="18"/>
          <w:u w:val="single"/>
        </w:rPr>
        <w:t>100</w:t>
      </w:r>
      <w:r w:rsidRPr="00872ACD">
        <w:rPr>
          <w:rFonts w:ascii="Times New Roman" w:hAnsi="Times New Roman" w:cs="Times New Roman"/>
          <w:sz w:val="18"/>
          <w:szCs w:val="18"/>
        </w:rPr>
        <w:t xml:space="preserve"> – </w:t>
      </w:r>
      <w:r w:rsidR="00FB55AA" w:rsidRPr="00872ACD">
        <w:rPr>
          <w:rFonts w:ascii="Times New Roman" w:hAnsi="Times New Roman" w:cs="Times New Roman"/>
          <w:sz w:val="18"/>
          <w:szCs w:val="18"/>
          <w:u w:val="single"/>
        </w:rPr>
        <w:t>25</w:t>
      </w:r>
      <w:r w:rsidRPr="00872ACD">
        <w:rPr>
          <w:rFonts w:ascii="Times New Roman" w:hAnsi="Times New Roman" w:cs="Times New Roman"/>
          <w:sz w:val="18"/>
          <w:szCs w:val="18"/>
        </w:rPr>
        <w:t xml:space="preserve"> – </w:t>
      </w:r>
      <w:r w:rsidRPr="00872ACD">
        <w:rPr>
          <w:rFonts w:ascii="Times New Roman" w:hAnsi="Times New Roman" w:cs="Times New Roman"/>
          <w:sz w:val="18"/>
          <w:szCs w:val="18"/>
          <w:u w:val="single"/>
        </w:rPr>
        <w:t>3</w:t>
      </w:r>
      <w:r w:rsidR="00FB55AA" w:rsidRPr="00872ACD">
        <w:rPr>
          <w:rFonts w:ascii="Times New Roman" w:hAnsi="Times New Roman" w:cs="Times New Roman"/>
          <w:sz w:val="18"/>
          <w:szCs w:val="18"/>
          <w:u w:val="single"/>
        </w:rPr>
        <w:t>50</w:t>
      </w:r>
      <w:r w:rsidRPr="00872ACD">
        <w:rPr>
          <w:rFonts w:ascii="Times New Roman" w:hAnsi="Times New Roman" w:cs="Times New Roman"/>
          <w:sz w:val="18"/>
          <w:szCs w:val="18"/>
        </w:rPr>
        <w:t xml:space="preserve"> – </w:t>
      </w:r>
      <w:r w:rsidR="007177DA" w:rsidRPr="00872ACD">
        <w:rPr>
          <w:rFonts w:ascii="Times New Roman" w:hAnsi="Times New Roman" w:cs="Times New Roman"/>
          <w:sz w:val="18"/>
          <w:szCs w:val="18"/>
          <w:u w:val="single"/>
        </w:rPr>
        <w:t>Д</w:t>
      </w:r>
      <w:r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="00FB55AA" w:rsidRPr="00872ACD">
        <w:rPr>
          <w:rFonts w:ascii="Times New Roman" w:hAnsi="Times New Roman" w:cs="Times New Roman"/>
          <w:sz w:val="18"/>
          <w:szCs w:val="18"/>
        </w:rPr>
        <w:t>–</w:t>
      </w:r>
      <w:r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="00FB55AA" w:rsidRPr="00872ACD">
        <w:rPr>
          <w:rFonts w:ascii="Times New Roman" w:hAnsi="Times New Roman" w:cs="Times New Roman"/>
          <w:sz w:val="18"/>
          <w:szCs w:val="18"/>
          <w:u w:val="single"/>
        </w:rPr>
        <w:t>3</w:t>
      </w:r>
      <w:r w:rsidR="00FB55AA" w:rsidRPr="00872ACD">
        <w:rPr>
          <w:rFonts w:ascii="Times New Roman" w:hAnsi="Times New Roman" w:cs="Times New Roman"/>
          <w:sz w:val="18"/>
          <w:szCs w:val="18"/>
        </w:rPr>
        <w:t xml:space="preserve"> – </w:t>
      </w:r>
      <w:r w:rsidR="00FB55AA" w:rsidRPr="00872ACD">
        <w:rPr>
          <w:rFonts w:ascii="Times New Roman" w:hAnsi="Times New Roman" w:cs="Times New Roman"/>
          <w:sz w:val="18"/>
          <w:szCs w:val="18"/>
          <w:u w:val="single"/>
        </w:rPr>
        <w:t>5</w:t>
      </w:r>
      <w:r w:rsidR="00FB55AA" w:rsidRPr="00872ACD">
        <w:rPr>
          <w:rFonts w:ascii="Times New Roman" w:hAnsi="Times New Roman" w:cs="Times New Roman"/>
          <w:sz w:val="18"/>
          <w:szCs w:val="18"/>
        </w:rPr>
        <w:t xml:space="preserve"> – </w:t>
      </w:r>
      <w:r w:rsidR="00FB55AA" w:rsidRPr="00872ACD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7177DA" w:rsidRPr="00872AC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CA132A" w14:textId="77777777" w:rsidR="00304843" w:rsidRPr="00872ACD" w:rsidRDefault="000E7EE3" w:rsidP="00CC0D47">
      <w:pPr>
        <w:spacing w:after="0" w:line="240" w:lineRule="auto"/>
        <w:ind w:left="-709" w:right="-568"/>
        <w:rPr>
          <w:rFonts w:ascii="Times New Roman" w:hAnsi="Times New Roman" w:cs="Times New Roman"/>
          <w:sz w:val="18"/>
          <w:szCs w:val="18"/>
        </w:rPr>
      </w:pPr>
      <w:r w:rsidRPr="00872ACD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CC0D47" w:rsidRPr="00872ACD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872ACD">
        <w:rPr>
          <w:rFonts w:ascii="Times New Roman" w:hAnsi="Times New Roman" w:cs="Times New Roman"/>
          <w:sz w:val="18"/>
          <w:szCs w:val="18"/>
        </w:rPr>
        <w:t xml:space="preserve">1            </w:t>
      </w:r>
      <w:r w:rsidR="00E70FAB"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Pr="00872ACD">
        <w:rPr>
          <w:rFonts w:ascii="Times New Roman" w:hAnsi="Times New Roman" w:cs="Times New Roman"/>
          <w:sz w:val="18"/>
          <w:szCs w:val="18"/>
        </w:rPr>
        <w:t xml:space="preserve"> 2   </w:t>
      </w:r>
      <w:r w:rsidR="007177DA"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="00405DDF">
        <w:rPr>
          <w:rFonts w:ascii="Times New Roman" w:hAnsi="Times New Roman" w:cs="Times New Roman"/>
          <w:sz w:val="18"/>
          <w:szCs w:val="18"/>
        </w:rPr>
        <w:t xml:space="preserve">        </w:t>
      </w:r>
      <w:r w:rsidR="00FB55AA"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="007177DA" w:rsidRPr="00872ACD">
        <w:rPr>
          <w:rFonts w:ascii="Times New Roman" w:hAnsi="Times New Roman" w:cs="Times New Roman"/>
          <w:sz w:val="18"/>
          <w:szCs w:val="18"/>
        </w:rPr>
        <w:t>3</w:t>
      </w:r>
      <w:r w:rsidR="00CC0D47" w:rsidRPr="00872ACD">
        <w:rPr>
          <w:rFonts w:ascii="Times New Roman" w:hAnsi="Times New Roman" w:cs="Times New Roman"/>
          <w:sz w:val="18"/>
          <w:szCs w:val="18"/>
        </w:rPr>
        <w:t xml:space="preserve">          </w:t>
      </w:r>
      <w:r w:rsidR="007177DA" w:rsidRPr="00872ACD">
        <w:rPr>
          <w:rFonts w:ascii="Times New Roman" w:hAnsi="Times New Roman" w:cs="Times New Roman"/>
          <w:sz w:val="18"/>
          <w:szCs w:val="18"/>
        </w:rPr>
        <w:t xml:space="preserve"> 4    </w:t>
      </w:r>
      <w:r w:rsidR="00405DDF">
        <w:rPr>
          <w:rFonts w:ascii="Times New Roman" w:hAnsi="Times New Roman" w:cs="Times New Roman"/>
          <w:sz w:val="18"/>
          <w:szCs w:val="18"/>
        </w:rPr>
        <w:t xml:space="preserve"> </w:t>
      </w:r>
      <w:r w:rsidR="00FB55AA"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="007177DA" w:rsidRPr="00872ACD">
        <w:rPr>
          <w:rFonts w:ascii="Times New Roman" w:hAnsi="Times New Roman" w:cs="Times New Roman"/>
          <w:sz w:val="18"/>
          <w:szCs w:val="18"/>
        </w:rPr>
        <w:t>5</w:t>
      </w:r>
      <w:r w:rsidRPr="00872ACD">
        <w:rPr>
          <w:rFonts w:ascii="Times New Roman" w:hAnsi="Times New Roman" w:cs="Times New Roman"/>
          <w:sz w:val="18"/>
          <w:szCs w:val="18"/>
        </w:rPr>
        <w:t xml:space="preserve">      </w:t>
      </w:r>
      <w:r w:rsidR="00FB55AA"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="007177DA" w:rsidRPr="00872ACD">
        <w:rPr>
          <w:rFonts w:ascii="Times New Roman" w:hAnsi="Times New Roman" w:cs="Times New Roman"/>
          <w:sz w:val="18"/>
          <w:szCs w:val="18"/>
        </w:rPr>
        <w:t>6</w:t>
      </w:r>
      <w:r w:rsidRPr="00872ACD">
        <w:rPr>
          <w:rFonts w:ascii="Times New Roman" w:hAnsi="Times New Roman" w:cs="Times New Roman"/>
          <w:sz w:val="18"/>
          <w:szCs w:val="18"/>
        </w:rPr>
        <w:t xml:space="preserve">    </w:t>
      </w:r>
      <w:r w:rsidR="00FB55AA" w:rsidRPr="00872ACD">
        <w:rPr>
          <w:rFonts w:ascii="Times New Roman" w:hAnsi="Times New Roman" w:cs="Times New Roman"/>
          <w:sz w:val="18"/>
          <w:szCs w:val="18"/>
        </w:rPr>
        <w:t xml:space="preserve">   </w:t>
      </w:r>
      <w:r w:rsidR="007177DA" w:rsidRPr="00872ACD">
        <w:rPr>
          <w:rFonts w:ascii="Times New Roman" w:hAnsi="Times New Roman" w:cs="Times New Roman"/>
          <w:sz w:val="18"/>
          <w:szCs w:val="18"/>
        </w:rPr>
        <w:t>7</w:t>
      </w:r>
      <w:r w:rsidRPr="00872ACD">
        <w:rPr>
          <w:rFonts w:ascii="Times New Roman" w:hAnsi="Times New Roman" w:cs="Times New Roman"/>
          <w:sz w:val="18"/>
          <w:szCs w:val="18"/>
        </w:rPr>
        <w:t xml:space="preserve">    </w:t>
      </w:r>
      <w:r w:rsidR="007177DA" w:rsidRPr="00872ACD">
        <w:rPr>
          <w:rFonts w:ascii="Times New Roman" w:hAnsi="Times New Roman" w:cs="Times New Roman"/>
          <w:sz w:val="18"/>
          <w:szCs w:val="18"/>
        </w:rPr>
        <w:t>8</w:t>
      </w:r>
      <w:r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="00405DDF">
        <w:rPr>
          <w:rFonts w:ascii="Times New Roman" w:hAnsi="Times New Roman" w:cs="Times New Roman"/>
          <w:sz w:val="18"/>
          <w:szCs w:val="18"/>
        </w:rPr>
        <w:t xml:space="preserve">  </w:t>
      </w:r>
      <w:r w:rsidRPr="00872ACD">
        <w:rPr>
          <w:rFonts w:ascii="Times New Roman" w:hAnsi="Times New Roman" w:cs="Times New Roman"/>
          <w:sz w:val="18"/>
          <w:szCs w:val="18"/>
        </w:rPr>
        <w:t xml:space="preserve"> </w:t>
      </w:r>
      <w:r w:rsidR="00405DDF">
        <w:rPr>
          <w:rFonts w:ascii="Times New Roman" w:hAnsi="Times New Roman" w:cs="Times New Roman"/>
          <w:sz w:val="18"/>
          <w:szCs w:val="18"/>
        </w:rPr>
        <w:t>9   10</w:t>
      </w:r>
    </w:p>
    <w:p w14:paraId="394E0069" w14:textId="77777777" w:rsidR="000E7EE3" w:rsidRPr="00872ACD" w:rsidRDefault="007177DA" w:rsidP="00CC0D47">
      <w:pPr>
        <w:spacing w:after="0" w:line="240" w:lineRule="auto"/>
        <w:ind w:left="-709" w:right="-568"/>
        <w:rPr>
          <w:rFonts w:ascii="Times New Roman" w:hAnsi="Times New Roman" w:cs="Times New Roman"/>
          <w:sz w:val="18"/>
          <w:szCs w:val="18"/>
        </w:rPr>
      </w:pPr>
      <w:r w:rsidRPr="00872ACD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69"/>
        <w:gridCol w:w="7790"/>
      </w:tblGrid>
      <w:tr w:rsidR="000E7EE3" w:rsidRPr="00872ACD" w14:paraId="43C8FA8F" w14:textId="77777777" w:rsidTr="00304843">
        <w:tc>
          <w:tcPr>
            <w:tcW w:w="10059" w:type="dxa"/>
            <w:gridSpan w:val="2"/>
          </w:tcPr>
          <w:p w14:paraId="007280EF" w14:textId="77777777" w:rsidR="000E7EE3" w:rsidRPr="00872ACD" w:rsidRDefault="000E7EE3" w:rsidP="00792DD3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1.Модель</w:t>
            </w:r>
          </w:p>
        </w:tc>
      </w:tr>
      <w:tr w:rsidR="000E7EE3" w:rsidRPr="00872ACD" w14:paraId="30E48AF5" w14:textId="77777777" w:rsidTr="00653947">
        <w:tc>
          <w:tcPr>
            <w:tcW w:w="2269" w:type="dxa"/>
          </w:tcPr>
          <w:p w14:paraId="10412076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СЖУ-1(УСУ-1)</w:t>
            </w:r>
          </w:p>
        </w:tc>
        <w:tc>
          <w:tcPr>
            <w:tcW w:w="7790" w:type="dxa"/>
          </w:tcPr>
          <w:p w14:paraId="2D870C03" w14:textId="1AE4E298" w:rsidR="000E7EE3" w:rsidRPr="00872ACD" w:rsidRDefault="00E70FAB" w:rsidP="00792D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Сигнализатор уровня с одной точкой </w:t>
            </w:r>
            <w:r w:rsidR="00943C9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bookmarkStart w:id="0" w:name="_GoBack"/>
            <w:bookmarkEnd w:id="0"/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70FAB" w:rsidRPr="00872ACD" w14:paraId="2B8B2725" w14:textId="77777777" w:rsidTr="00653947">
        <w:tc>
          <w:tcPr>
            <w:tcW w:w="2269" w:type="dxa"/>
          </w:tcPr>
          <w:p w14:paraId="4AB3B7DD" w14:textId="77777777" w:rsidR="00E70FAB" w:rsidRPr="00872ACD" w:rsidRDefault="00E70FAB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СЖУ-1-2(УСУ-1)</w:t>
            </w:r>
          </w:p>
        </w:tc>
        <w:tc>
          <w:tcPr>
            <w:tcW w:w="7790" w:type="dxa"/>
          </w:tcPr>
          <w:p w14:paraId="6BA17179" w14:textId="1C987B5E" w:rsidR="00E70FAB" w:rsidRPr="00872ACD" w:rsidRDefault="00E70FAB" w:rsidP="00792D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Сигнализатор уровня с двумя точками </w:t>
            </w:r>
            <w:r w:rsidR="00943C9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70FAB" w:rsidRPr="00872ACD" w14:paraId="56A2A9B4" w14:textId="77777777" w:rsidTr="00653947">
        <w:tc>
          <w:tcPr>
            <w:tcW w:w="2269" w:type="dxa"/>
          </w:tcPr>
          <w:p w14:paraId="14697768" w14:textId="77777777" w:rsidR="00E70FAB" w:rsidRPr="00872ACD" w:rsidRDefault="00E70FAB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СЖУ-1-М</w:t>
            </w:r>
            <w:r w:rsidR="00405DDF">
              <w:rPr>
                <w:rFonts w:ascii="Times New Roman" w:hAnsi="Times New Roman" w:cs="Times New Roman"/>
                <w:sz w:val="18"/>
                <w:szCs w:val="18"/>
              </w:rPr>
              <w:t>-(Х)</w:t>
            </w:r>
          </w:p>
        </w:tc>
        <w:tc>
          <w:tcPr>
            <w:tcW w:w="7790" w:type="dxa"/>
          </w:tcPr>
          <w:p w14:paraId="2D1696C4" w14:textId="48832911" w:rsidR="00E70FAB" w:rsidRPr="00872ACD" w:rsidRDefault="00E70FAB" w:rsidP="00792D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Сигнализатор уровня от 3 и более точек</w:t>
            </w:r>
            <w:r w:rsidR="00943C9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</w:t>
            </w:r>
            <w:r w:rsidR="00405DDF">
              <w:rPr>
                <w:rFonts w:ascii="Times New Roman" w:hAnsi="Times New Roman" w:cs="Times New Roman"/>
                <w:sz w:val="18"/>
                <w:szCs w:val="18"/>
              </w:rPr>
              <w:t xml:space="preserve"> (Х – количество точек </w:t>
            </w:r>
            <w:r w:rsidR="00943C9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="00405D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0D3B" w:rsidRPr="00872ACD" w14:paraId="17F8C2FA" w14:textId="77777777" w:rsidTr="005556E4">
        <w:tc>
          <w:tcPr>
            <w:tcW w:w="10059" w:type="dxa"/>
            <w:gridSpan w:val="2"/>
          </w:tcPr>
          <w:p w14:paraId="395549B0" w14:textId="77777777" w:rsidR="00C20D3B" w:rsidRPr="00C20D3B" w:rsidRDefault="00C20D3B" w:rsidP="00C20D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0D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заказа сигнализатора Р</w:t>
            </w:r>
            <w:r w:rsidR="00775183">
              <w:rPr>
                <w:rFonts w:ascii="Times New Roman" w:hAnsi="Times New Roman" w:cs="Times New Roman"/>
                <w:sz w:val="18"/>
                <w:szCs w:val="18"/>
              </w:rPr>
              <w:t>оссийского Морского Регистра Судоходства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или Российского Речного Регистра в маркировке добавляется «-С», а в примечании указывается вид регистра (например: СЖУ-1(УСУ-1)-С)</w:t>
            </w:r>
          </w:p>
        </w:tc>
      </w:tr>
    </w:tbl>
    <w:p w14:paraId="3D5CA2B9" w14:textId="77777777" w:rsidR="000E7EE3" w:rsidRPr="00872ACD" w:rsidRDefault="000E7EE3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2ACD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69"/>
        <w:gridCol w:w="7790"/>
      </w:tblGrid>
      <w:tr w:rsidR="000E7EE3" w:rsidRPr="00872ACD" w14:paraId="6DCAF8D7" w14:textId="77777777" w:rsidTr="00304843">
        <w:tc>
          <w:tcPr>
            <w:tcW w:w="10059" w:type="dxa"/>
            <w:gridSpan w:val="2"/>
          </w:tcPr>
          <w:p w14:paraId="25DB6C00" w14:textId="77777777" w:rsidR="000E7EE3" w:rsidRPr="00CD38D6" w:rsidRDefault="00405DDF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. Материал корпуса</w:t>
            </w:r>
            <w:r w:rsidR="00CD38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(IP67)</w:t>
            </w:r>
          </w:p>
        </w:tc>
      </w:tr>
      <w:tr w:rsidR="000E7EE3" w:rsidRPr="00872ACD" w14:paraId="3C0F4233" w14:textId="77777777" w:rsidTr="00653947">
        <w:tc>
          <w:tcPr>
            <w:tcW w:w="2269" w:type="dxa"/>
          </w:tcPr>
          <w:p w14:paraId="1EB93CD4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90" w:type="dxa"/>
          </w:tcPr>
          <w:p w14:paraId="435F5A12" w14:textId="77777777" w:rsidR="000E7EE3" w:rsidRPr="00872ACD" w:rsidRDefault="0046516D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Алюминиевый сплав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(стандарт)</w:t>
            </w:r>
          </w:p>
        </w:tc>
      </w:tr>
      <w:tr w:rsidR="000E7EE3" w:rsidRPr="00872ACD" w14:paraId="095C35D7" w14:textId="77777777" w:rsidTr="00653947">
        <w:tc>
          <w:tcPr>
            <w:tcW w:w="2269" w:type="dxa"/>
          </w:tcPr>
          <w:p w14:paraId="306B7A51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0" w:type="dxa"/>
          </w:tcPr>
          <w:p w14:paraId="26403C76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Нерж. сталь 12Х18Н10Т</w:t>
            </w:r>
          </w:p>
        </w:tc>
      </w:tr>
      <w:tr w:rsidR="00E70FAB" w:rsidRPr="00872ACD" w14:paraId="25863799" w14:textId="77777777" w:rsidTr="00653947">
        <w:tc>
          <w:tcPr>
            <w:tcW w:w="2269" w:type="dxa"/>
          </w:tcPr>
          <w:p w14:paraId="318A2AB6" w14:textId="77777777" w:rsidR="00E70FAB" w:rsidRPr="00872ACD" w:rsidRDefault="00E70FAB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90" w:type="dxa"/>
          </w:tcPr>
          <w:p w14:paraId="1C954509" w14:textId="77777777" w:rsidR="00E70FAB" w:rsidRPr="00872ACD" w:rsidRDefault="00E70FAB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Нерж. сталь 12Х18Н10Т компактный (для одноточечных сигнализаторов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СЖУ-1(УСУ-1))</w:t>
            </w:r>
          </w:p>
        </w:tc>
      </w:tr>
    </w:tbl>
    <w:p w14:paraId="290FAD71" w14:textId="77777777" w:rsidR="000E7EE3" w:rsidRPr="00872ACD" w:rsidRDefault="000E7EE3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69"/>
        <w:gridCol w:w="7790"/>
      </w:tblGrid>
      <w:tr w:rsidR="00792DD3" w:rsidRPr="00872ACD" w14:paraId="434E1E49" w14:textId="77777777" w:rsidTr="00304843">
        <w:tc>
          <w:tcPr>
            <w:tcW w:w="10059" w:type="dxa"/>
            <w:gridSpan w:val="2"/>
          </w:tcPr>
          <w:p w14:paraId="597D9F1E" w14:textId="77777777" w:rsidR="00792DD3" w:rsidRPr="00872ACD" w:rsidRDefault="00405DDF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92DD3" w:rsidRPr="00872ACD">
              <w:rPr>
                <w:rFonts w:ascii="Times New Roman" w:hAnsi="Times New Roman" w:cs="Times New Roman"/>
                <w:sz w:val="18"/>
                <w:szCs w:val="18"/>
              </w:rPr>
              <w:t>. Присоединение к процессу</w:t>
            </w:r>
          </w:p>
        </w:tc>
      </w:tr>
      <w:tr w:rsidR="00792DD3" w:rsidRPr="00872ACD" w14:paraId="5549152F" w14:textId="77777777" w:rsidTr="00653947">
        <w:tc>
          <w:tcPr>
            <w:tcW w:w="2269" w:type="dxa"/>
          </w:tcPr>
          <w:p w14:paraId="26ECAEF0" w14:textId="77777777" w:rsidR="00792DD3" w:rsidRPr="00872ACD" w:rsidRDefault="00792DD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Ш(ХХ)</w:t>
            </w:r>
          </w:p>
        </w:tc>
        <w:tc>
          <w:tcPr>
            <w:tcW w:w="7790" w:type="dxa"/>
          </w:tcPr>
          <w:p w14:paraId="60FFED8D" w14:textId="77777777" w:rsidR="00792DD3" w:rsidRPr="00872ACD" w:rsidRDefault="00792DD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Штуцер, в скобках указывается параметры резьбы</w:t>
            </w:r>
            <w:r w:rsidR="00E70FAB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(Пример: для дюймовой Ш(</w:t>
            </w:r>
            <w:r w:rsidRPr="00872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3/4), для метрической Ш(М20*1,5))</w:t>
            </w:r>
          </w:p>
        </w:tc>
      </w:tr>
      <w:tr w:rsidR="00792DD3" w:rsidRPr="00872ACD" w14:paraId="12EFD2F5" w14:textId="77777777" w:rsidTr="00653947">
        <w:tc>
          <w:tcPr>
            <w:tcW w:w="2269" w:type="dxa"/>
          </w:tcPr>
          <w:p w14:paraId="6FBE998B" w14:textId="77777777" w:rsidR="00792DD3" w:rsidRPr="00872ACD" w:rsidRDefault="00792DD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Г(ХХ)</w:t>
            </w:r>
          </w:p>
        </w:tc>
        <w:tc>
          <w:tcPr>
            <w:tcW w:w="7790" w:type="dxa"/>
          </w:tcPr>
          <w:p w14:paraId="7E1551CB" w14:textId="77777777" w:rsidR="00792DD3" w:rsidRPr="00872ACD" w:rsidRDefault="00792DD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Накидная гайка, в скобках указывается требуемая резьба </w:t>
            </w:r>
          </w:p>
        </w:tc>
      </w:tr>
      <w:tr w:rsidR="00792DD3" w:rsidRPr="00872ACD" w14:paraId="3110AA04" w14:textId="77777777" w:rsidTr="00653947">
        <w:tc>
          <w:tcPr>
            <w:tcW w:w="2269" w:type="dxa"/>
          </w:tcPr>
          <w:p w14:paraId="157CBE60" w14:textId="77777777" w:rsidR="00792DD3" w:rsidRPr="00872ACD" w:rsidRDefault="00792DD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E70FAB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(ХХ-ХХ-ХХ, ХХХ)</w:t>
            </w:r>
          </w:p>
        </w:tc>
        <w:tc>
          <w:tcPr>
            <w:tcW w:w="7790" w:type="dxa"/>
          </w:tcPr>
          <w:p w14:paraId="6DA01348" w14:textId="77777777" w:rsidR="00792DD3" w:rsidRPr="00872ACD" w:rsidRDefault="00792DD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Фланец, в скобках указываются параметры фланца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прибора </w:t>
            </w:r>
            <w:r w:rsidR="00F76F59" w:rsidRPr="00872ACD">
              <w:rPr>
                <w:rFonts w:ascii="Times New Roman" w:hAnsi="Times New Roman" w:cs="Times New Roman"/>
                <w:sz w:val="18"/>
                <w:szCs w:val="18"/>
              </w:rPr>
              <w:t>(Пример: Ф(1-50-40-12Х18Н10Т))</w:t>
            </w:r>
          </w:p>
        </w:tc>
      </w:tr>
      <w:tr w:rsidR="00792DD3" w:rsidRPr="00872ACD" w14:paraId="7FF4486A" w14:textId="77777777" w:rsidTr="00653947">
        <w:tc>
          <w:tcPr>
            <w:tcW w:w="2269" w:type="dxa"/>
          </w:tcPr>
          <w:p w14:paraId="675734D7" w14:textId="77777777" w:rsidR="00792DD3" w:rsidRPr="00872ACD" w:rsidRDefault="00792DD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</w:p>
        </w:tc>
        <w:tc>
          <w:tcPr>
            <w:tcW w:w="7790" w:type="dxa"/>
          </w:tcPr>
          <w:p w14:paraId="179310B2" w14:textId="77777777" w:rsidR="00792DD3" w:rsidRPr="00872ACD" w:rsidRDefault="00792DD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Особое исполнение, указывается отдельно, вне кода заказа</w:t>
            </w:r>
          </w:p>
        </w:tc>
      </w:tr>
    </w:tbl>
    <w:p w14:paraId="598AFCD9" w14:textId="77777777" w:rsidR="00894AEC" w:rsidRPr="00872ACD" w:rsidRDefault="00894AEC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69"/>
        <w:gridCol w:w="7790"/>
      </w:tblGrid>
      <w:tr w:rsidR="000E7EE3" w:rsidRPr="00872ACD" w14:paraId="25D58DBE" w14:textId="77777777" w:rsidTr="00304843">
        <w:tc>
          <w:tcPr>
            <w:tcW w:w="10059" w:type="dxa"/>
            <w:gridSpan w:val="2"/>
          </w:tcPr>
          <w:p w14:paraId="4412F1DD" w14:textId="77777777" w:rsidR="000E7EE3" w:rsidRPr="00872ACD" w:rsidRDefault="00405DDF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. Высота стойки, от 60 до 600 мм</w:t>
            </w:r>
          </w:p>
        </w:tc>
      </w:tr>
      <w:tr w:rsidR="000E7EE3" w:rsidRPr="00872ACD" w14:paraId="7B81B84C" w14:textId="77777777" w:rsidTr="00653947">
        <w:tc>
          <w:tcPr>
            <w:tcW w:w="2269" w:type="dxa"/>
          </w:tcPr>
          <w:p w14:paraId="0CAB7F6E" w14:textId="77777777" w:rsidR="000E7EE3" w:rsidRPr="00872ACD" w:rsidRDefault="00792DD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</w:p>
        </w:tc>
        <w:tc>
          <w:tcPr>
            <w:tcW w:w="7790" w:type="dxa"/>
          </w:tcPr>
          <w:p w14:paraId="2A44446D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Указать необходимую высоту стойки датчика </w:t>
            </w:r>
            <w:r w:rsidR="00E70FAB" w:rsidRPr="00872AC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мм.</w:t>
            </w:r>
          </w:p>
          <w:p w14:paraId="1801DC8C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Рекомендации:</w:t>
            </w:r>
          </w:p>
          <w:p w14:paraId="1A769D43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-60...+150 С (высота стойки 100 мм и больше)</w:t>
            </w:r>
          </w:p>
          <w:p w14:paraId="537BC1DF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-60...+250 С (высота стойки 200 мм и больше)</w:t>
            </w:r>
          </w:p>
          <w:p w14:paraId="4DC95A22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-196...+350 С (высота стойки 250 мм больше)</w:t>
            </w:r>
          </w:p>
          <w:p w14:paraId="4093A730" w14:textId="77777777" w:rsidR="000E7EE3" w:rsidRPr="00872ACD" w:rsidRDefault="00B25728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-196...+4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00 С (высота стойки 300 мм и больше)</w:t>
            </w:r>
          </w:p>
        </w:tc>
      </w:tr>
    </w:tbl>
    <w:p w14:paraId="3A882FF9" w14:textId="77777777" w:rsidR="00872ACD" w:rsidRPr="00872ACD" w:rsidRDefault="00872ACD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69"/>
        <w:gridCol w:w="7790"/>
      </w:tblGrid>
      <w:tr w:rsidR="000E7EE3" w:rsidRPr="00872ACD" w14:paraId="7FB19854" w14:textId="77777777" w:rsidTr="00304843">
        <w:tc>
          <w:tcPr>
            <w:tcW w:w="10059" w:type="dxa"/>
            <w:gridSpan w:val="2"/>
          </w:tcPr>
          <w:p w14:paraId="15A540BF" w14:textId="77777777" w:rsidR="000E7EE3" w:rsidRPr="00872ACD" w:rsidRDefault="00405DDF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.Давление процесса</w:t>
            </w:r>
          </w:p>
        </w:tc>
      </w:tr>
      <w:tr w:rsidR="000E7EE3" w:rsidRPr="00872ACD" w14:paraId="684E8096" w14:textId="77777777" w:rsidTr="00653947">
        <w:tc>
          <w:tcPr>
            <w:tcW w:w="2269" w:type="dxa"/>
          </w:tcPr>
          <w:p w14:paraId="5B2DD084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790" w:type="dxa"/>
          </w:tcPr>
          <w:p w14:paraId="07A5377E" w14:textId="77777777" w:rsidR="000E7EE3" w:rsidRPr="00872ACD" w:rsidRDefault="00CC0D47" w:rsidP="00CC0D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МПа</w:t>
            </w:r>
          </w:p>
        </w:tc>
      </w:tr>
      <w:tr w:rsidR="000E7EE3" w:rsidRPr="00872ACD" w14:paraId="73DA9278" w14:textId="77777777" w:rsidTr="00653947">
        <w:tc>
          <w:tcPr>
            <w:tcW w:w="2269" w:type="dxa"/>
          </w:tcPr>
          <w:p w14:paraId="26A7F3F4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90" w:type="dxa"/>
          </w:tcPr>
          <w:p w14:paraId="14469BFA" w14:textId="77777777" w:rsidR="000E7EE3" w:rsidRPr="00872ACD" w:rsidRDefault="00CC0D47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10 МПа</w:t>
            </w:r>
          </w:p>
        </w:tc>
      </w:tr>
      <w:tr w:rsidR="000E7EE3" w:rsidRPr="00872ACD" w14:paraId="2607FDF5" w14:textId="77777777" w:rsidTr="00653947">
        <w:tc>
          <w:tcPr>
            <w:tcW w:w="2269" w:type="dxa"/>
          </w:tcPr>
          <w:p w14:paraId="2331FED4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90" w:type="dxa"/>
          </w:tcPr>
          <w:p w14:paraId="5009E0F5" w14:textId="77777777" w:rsidR="000E7EE3" w:rsidRPr="00872ACD" w:rsidRDefault="00CC0D47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16 МПа</w:t>
            </w:r>
          </w:p>
        </w:tc>
      </w:tr>
      <w:tr w:rsidR="000E7EE3" w:rsidRPr="00872ACD" w14:paraId="2BB0834E" w14:textId="77777777" w:rsidTr="00653947">
        <w:tc>
          <w:tcPr>
            <w:tcW w:w="2269" w:type="dxa"/>
          </w:tcPr>
          <w:p w14:paraId="1BA66983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790" w:type="dxa"/>
          </w:tcPr>
          <w:p w14:paraId="5A2A8155" w14:textId="77777777" w:rsidR="000E7EE3" w:rsidRPr="00872ACD" w:rsidRDefault="00CC0D47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25 МПа</w:t>
            </w:r>
          </w:p>
        </w:tc>
      </w:tr>
      <w:tr w:rsidR="000E7EE3" w:rsidRPr="00872ACD" w14:paraId="39B0685F" w14:textId="77777777" w:rsidTr="00653947">
        <w:tc>
          <w:tcPr>
            <w:tcW w:w="2269" w:type="dxa"/>
          </w:tcPr>
          <w:p w14:paraId="2DAA109E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790" w:type="dxa"/>
          </w:tcPr>
          <w:p w14:paraId="704C4999" w14:textId="77777777" w:rsidR="000E7EE3" w:rsidRPr="00872ACD" w:rsidRDefault="00CC0D47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35 МПа</w:t>
            </w:r>
          </w:p>
        </w:tc>
      </w:tr>
    </w:tbl>
    <w:p w14:paraId="3FA0CCAB" w14:textId="77777777" w:rsidR="000E7EE3" w:rsidRPr="00872ACD" w:rsidRDefault="000E7EE3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69"/>
        <w:gridCol w:w="7790"/>
      </w:tblGrid>
      <w:tr w:rsidR="000E7EE3" w:rsidRPr="00872ACD" w14:paraId="0D87F558" w14:textId="77777777" w:rsidTr="00304843">
        <w:tc>
          <w:tcPr>
            <w:tcW w:w="10059" w:type="dxa"/>
            <w:gridSpan w:val="2"/>
          </w:tcPr>
          <w:p w14:paraId="16D892E4" w14:textId="77777777" w:rsidR="000E7EE3" w:rsidRPr="00872ACD" w:rsidRDefault="00405DDF" w:rsidP="00F76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A217E" w:rsidRPr="00505886">
              <w:rPr>
                <w:rFonts w:ascii="Times New Roman" w:hAnsi="Times New Roman" w:cs="Times New Roman"/>
                <w:sz w:val="18"/>
                <w:szCs w:val="18"/>
              </w:rPr>
              <w:t>. Указать длину погружной части в мм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C0D47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F76F59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до 8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000 мм</w:t>
            </w:r>
          </w:p>
        </w:tc>
      </w:tr>
      <w:tr w:rsidR="000E7EE3" w:rsidRPr="00872ACD" w14:paraId="257A3868" w14:textId="77777777" w:rsidTr="00653947">
        <w:tc>
          <w:tcPr>
            <w:tcW w:w="2269" w:type="dxa"/>
          </w:tcPr>
          <w:p w14:paraId="33DBF382" w14:textId="77777777" w:rsidR="000E7EE3" w:rsidRPr="00872ACD" w:rsidRDefault="00792DD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</w:p>
        </w:tc>
        <w:tc>
          <w:tcPr>
            <w:tcW w:w="7790" w:type="dxa"/>
          </w:tcPr>
          <w:p w14:paraId="18198118" w14:textId="77777777" w:rsidR="00872ACD" w:rsidRPr="00872ACD" w:rsidRDefault="00DA217E" w:rsidP="00F76F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5886">
              <w:rPr>
                <w:rFonts w:ascii="Times New Roman" w:hAnsi="Times New Roman" w:cs="Times New Roman"/>
                <w:sz w:val="18"/>
                <w:szCs w:val="18"/>
              </w:rPr>
              <w:t>Указать длину погружной части в мм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, мм (для многоточечного исполнения перечислить все расстояния 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>2/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>3…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Ln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5CD2BA95" w14:textId="77777777" w:rsidR="00405DDF" w:rsidRPr="00872ACD" w:rsidRDefault="00405DDF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127"/>
        <w:gridCol w:w="7932"/>
      </w:tblGrid>
      <w:tr w:rsidR="000E7EE3" w:rsidRPr="00872ACD" w14:paraId="6B78B2BC" w14:textId="77777777" w:rsidTr="00304843">
        <w:tc>
          <w:tcPr>
            <w:tcW w:w="10059" w:type="dxa"/>
            <w:gridSpan w:val="2"/>
          </w:tcPr>
          <w:p w14:paraId="1B4CC6F0" w14:textId="77777777" w:rsidR="000E7EE3" w:rsidRPr="00872ACD" w:rsidRDefault="00405DDF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.Вид взрывозащиты прибора</w:t>
            </w:r>
          </w:p>
        </w:tc>
      </w:tr>
      <w:tr w:rsidR="000C57DE" w:rsidRPr="00872ACD" w14:paraId="6EADCD39" w14:textId="77777777" w:rsidTr="000C57DE">
        <w:tc>
          <w:tcPr>
            <w:tcW w:w="2127" w:type="dxa"/>
          </w:tcPr>
          <w:p w14:paraId="106DD66D" w14:textId="77777777" w:rsidR="000C57DE" w:rsidRDefault="000C57DE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7932" w:type="dxa"/>
          </w:tcPr>
          <w:p w14:paraId="60C7DE73" w14:textId="77777777" w:rsidR="000C57DE" w:rsidRDefault="000C57DE" w:rsidP="000C5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средств взрывозащиты</w:t>
            </w:r>
          </w:p>
        </w:tc>
      </w:tr>
      <w:tr w:rsidR="000E7EE3" w:rsidRPr="00872ACD" w14:paraId="4C6FD535" w14:textId="77777777" w:rsidTr="00653947">
        <w:tc>
          <w:tcPr>
            <w:tcW w:w="2127" w:type="dxa"/>
          </w:tcPr>
          <w:p w14:paraId="1CA6EFAE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7932" w:type="dxa"/>
          </w:tcPr>
          <w:p w14:paraId="4B45B64F" w14:textId="77777777" w:rsidR="000E7EE3" w:rsidRPr="00872ACD" w:rsidRDefault="00F76F59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1Ех 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d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II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 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T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6 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Gb</w:t>
            </w:r>
            <w:r w:rsidR="00E70FAB"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Х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- взрывонепроницаемая оболочка</w:t>
            </w:r>
          </w:p>
        </w:tc>
      </w:tr>
      <w:tr w:rsidR="000E7EE3" w:rsidRPr="00872ACD" w14:paraId="06FDF67F" w14:textId="77777777" w:rsidTr="00653947">
        <w:tc>
          <w:tcPr>
            <w:tcW w:w="2127" w:type="dxa"/>
          </w:tcPr>
          <w:p w14:paraId="79532A4B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7932" w:type="dxa"/>
          </w:tcPr>
          <w:p w14:paraId="068A6980" w14:textId="77777777" w:rsidR="000E7EE3" w:rsidRPr="00872ACD" w:rsidRDefault="00F76F59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0Ех 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ia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IIC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T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6 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Ga</w:t>
            </w:r>
            <w:r w:rsidRPr="00872AC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Х</w:t>
            </w:r>
            <w:r w:rsidRPr="00872ACD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- искробезопасная цепь</w:t>
            </w:r>
          </w:p>
        </w:tc>
      </w:tr>
    </w:tbl>
    <w:p w14:paraId="57E612F1" w14:textId="77777777" w:rsidR="007177DA" w:rsidRPr="00872ACD" w:rsidRDefault="007177DA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127"/>
        <w:gridCol w:w="7932"/>
      </w:tblGrid>
      <w:tr w:rsidR="000E7EE3" w:rsidRPr="00872ACD" w14:paraId="110FC1E1" w14:textId="77777777" w:rsidTr="00304843">
        <w:tc>
          <w:tcPr>
            <w:tcW w:w="10059" w:type="dxa"/>
            <w:gridSpan w:val="2"/>
          </w:tcPr>
          <w:p w14:paraId="30719938" w14:textId="77777777" w:rsidR="000E7EE3" w:rsidRPr="00872ACD" w:rsidRDefault="00405DDF" w:rsidP="0071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.Выходной сигнал</w:t>
            </w:r>
          </w:p>
        </w:tc>
      </w:tr>
      <w:tr w:rsidR="000E7EE3" w:rsidRPr="00872ACD" w14:paraId="5259B4AE" w14:textId="77777777" w:rsidTr="00653947">
        <w:tc>
          <w:tcPr>
            <w:tcW w:w="2127" w:type="dxa"/>
          </w:tcPr>
          <w:p w14:paraId="248D819F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2" w:type="dxa"/>
          </w:tcPr>
          <w:p w14:paraId="63B28308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Сухой контакт DPDT/SPDT</w:t>
            </w:r>
            <w:r w:rsidR="00E70FAB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6516D" w:rsidRPr="00872ACD" w14:paraId="4DA67428" w14:textId="77777777" w:rsidTr="00653947">
        <w:tc>
          <w:tcPr>
            <w:tcW w:w="2127" w:type="dxa"/>
          </w:tcPr>
          <w:p w14:paraId="56754AD4" w14:textId="77777777" w:rsidR="0046516D" w:rsidRPr="00872ACD" w:rsidRDefault="0046516D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32" w:type="dxa"/>
          </w:tcPr>
          <w:p w14:paraId="6CC49C20" w14:textId="77777777" w:rsidR="0046516D" w:rsidRPr="00872ACD" w:rsidRDefault="0046516D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4/20 мА двухпроводная система</w:t>
            </w:r>
          </w:p>
        </w:tc>
      </w:tr>
      <w:tr w:rsidR="000E7EE3" w:rsidRPr="00872ACD" w14:paraId="56B8AC96" w14:textId="77777777" w:rsidTr="00653947">
        <w:tc>
          <w:tcPr>
            <w:tcW w:w="2127" w:type="dxa"/>
          </w:tcPr>
          <w:p w14:paraId="05C2F82E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32" w:type="dxa"/>
          </w:tcPr>
          <w:p w14:paraId="23B7A16E" w14:textId="77777777" w:rsidR="000E7EE3" w:rsidRPr="00872ACD" w:rsidRDefault="0046516D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8/16 мА двухпроводная схема</w:t>
            </w:r>
          </w:p>
        </w:tc>
      </w:tr>
      <w:tr w:rsidR="0046516D" w:rsidRPr="00872ACD" w14:paraId="3568BA32" w14:textId="77777777" w:rsidTr="00653947">
        <w:tc>
          <w:tcPr>
            <w:tcW w:w="2127" w:type="dxa"/>
          </w:tcPr>
          <w:p w14:paraId="05C1D61B" w14:textId="77777777" w:rsidR="0046516D" w:rsidRPr="00872ACD" w:rsidRDefault="0046516D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932" w:type="dxa"/>
          </w:tcPr>
          <w:p w14:paraId="783F7497" w14:textId="77777777" w:rsidR="0046516D" w:rsidRPr="00872ACD" w:rsidRDefault="0046516D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7/14 мА двухпроводная схема</w:t>
            </w:r>
          </w:p>
        </w:tc>
      </w:tr>
      <w:tr w:rsidR="0046516D" w:rsidRPr="00872ACD" w14:paraId="58DD3346" w14:textId="77777777" w:rsidTr="00653947">
        <w:tc>
          <w:tcPr>
            <w:tcW w:w="2127" w:type="dxa"/>
          </w:tcPr>
          <w:p w14:paraId="0DBBD507" w14:textId="77777777" w:rsidR="0046516D" w:rsidRPr="00872ACD" w:rsidRDefault="0046516D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32" w:type="dxa"/>
          </w:tcPr>
          <w:p w14:paraId="79E81E3E" w14:textId="77777777" w:rsidR="0046516D" w:rsidRPr="00872ACD" w:rsidRDefault="0046516D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NAMUR</w:t>
            </w:r>
          </w:p>
        </w:tc>
      </w:tr>
      <w:tr w:rsidR="0046516D" w:rsidRPr="00872ACD" w14:paraId="20479005" w14:textId="77777777" w:rsidTr="00653947">
        <w:tc>
          <w:tcPr>
            <w:tcW w:w="2127" w:type="dxa"/>
          </w:tcPr>
          <w:p w14:paraId="3904DCEC" w14:textId="77777777" w:rsidR="0046516D" w:rsidRPr="00872ACD" w:rsidRDefault="00792DD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</w:p>
        </w:tc>
        <w:tc>
          <w:tcPr>
            <w:tcW w:w="7932" w:type="dxa"/>
          </w:tcPr>
          <w:p w14:paraId="0A9C1112" w14:textId="77777777" w:rsidR="0046516D" w:rsidRPr="00872ACD" w:rsidRDefault="0046516D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Спец. исполнение выходного сигнала (указывается вне кода заказа)</w:t>
            </w:r>
          </w:p>
        </w:tc>
      </w:tr>
    </w:tbl>
    <w:p w14:paraId="746CD74C" w14:textId="77777777" w:rsidR="000E7EE3" w:rsidRPr="00872ACD" w:rsidRDefault="000E7EE3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127"/>
        <w:gridCol w:w="7932"/>
      </w:tblGrid>
      <w:tr w:rsidR="000E7EE3" w:rsidRPr="00872ACD" w14:paraId="3ACDB2A5" w14:textId="77777777" w:rsidTr="00304843">
        <w:tc>
          <w:tcPr>
            <w:tcW w:w="10059" w:type="dxa"/>
            <w:gridSpan w:val="2"/>
          </w:tcPr>
          <w:p w14:paraId="0E8C6364" w14:textId="77777777" w:rsidR="000E7EE3" w:rsidRPr="00872ACD" w:rsidRDefault="00405DDF" w:rsidP="0071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. Время задержки срабатывания, от 0,1 до </w:t>
            </w:r>
            <w:r w:rsidR="00B23617" w:rsidRPr="00872A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0 с</w:t>
            </w:r>
          </w:p>
        </w:tc>
      </w:tr>
      <w:tr w:rsidR="000E7EE3" w:rsidRPr="00872ACD" w14:paraId="5365EDA9" w14:textId="77777777" w:rsidTr="00653947">
        <w:tc>
          <w:tcPr>
            <w:tcW w:w="2127" w:type="dxa"/>
          </w:tcPr>
          <w:p w14:paraId="004B2A14" w14:textId="77777777" w:rsidR="000E7EE3" w:rsidRPr="00872ACD" w:rsidRDefault="00792DD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32" w:type="dxa"/>
          </w:tcPr>
          <w:p w14:paraId="5E99F557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Указать необходимое время задержки срабатывания в с</w:t>
            </w:r>
            <w:r w:rsidR="00872ACD" w:rsidRPr="00872ACD">
              <w:rPr>
                <w:rFonts w:ascii="Times New Roman" w:hAnsi="Times New Roman" w:cs="Times New Roman"/>
                <w:sz w:val="18"/>
                <w:szCs w:val="18"/>
              </w:rPr>
              <w:t xml:space="preserve">екундах. </w:t>
            </w:r>
          </w:p>
        </w:tc>
      </w:tr>
    </w:tbl>
    <w:p w14:paraId="085B5992" w14:textId="77777777" w:rsidR="00894AEC" w:rsidRPr="00872ACD" w:rsidRDefault="00894AEC" w:rsidP="00792D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127"/>
        <w:gridCol w:w="7932"/>
      </w:tblGrid>
      <w:tr w:rsidR="000E7EE3" w:rsidRPr="00872ACD" w14:paraId="7E13B5C5" w14:textId="77777777" w:rsidTr="00304843">
        <w:tc>
          <w:tcPr>
            <w:tcW w:w="10059" w:type="dxa"/>
            <w:gridSpan w:val="2"/>
          </w:tcPr>
          <w:p w14:paraId="3387DC1B" w14:textId="77777777" w:rsidR="000E7EE3" w:rsidRPr="00872ACD" w:rsidRDefault="00FB55AA" w:rsidP="007177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5D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E7EE3" w:rsidRPr="00872ACD">
              <w:rPr>
                <w:rFonts w:ascii="Times New Roman" w:hAnsi="Times New Roman" w:cs="Times New Roman"/>
                <w:sz w:val="18"/>
                <w:szCs w:val="18"/>
              </w:rPr>
              <w:t>. Вариант исполнения</w:t>
            </w:r>
          </w:p>
        </w:tc>
      </w:tr>
      <w:tr w:rsidR="000E7EE3" w:rsidRPr="00872ACD" w14:paraId="114D3828" w14:textId="77777777" w:rsidTr="00653947">
        <w:tc>
          <w:tcPr>
            <w:tcW w:w="2127" w:type="dxa"/>
          </w:tcPr>
          <w:p w14:paraId="55314F16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32" w:type="dxa"/>
          </w:tcPr>
          <w:p w14:paraId="5FB3D708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Стандартное (гарантия 2 года, срок службы 12 лет)</w:t>
            </w:r>
          </w:p>
        </w:tc>
      </w:tr>
      <w:tr w:rsidR="000E7EE3" w:rsidRPr="00872ACD" w14:paraId="7C71D6BC" w14:textId="77777777" w:rsidTr="00653947">
        <w:tc>
          <w:tcPr>
            <w:tcW w:w="2127" w:type="dxa"/>
          </w:tcPr>
          <w:p w14:paraId="5A701FBC" w14:textId="77777777" w:rsidR="000E7EE3" w:rsidRPr="00872ACD" w:rsidRDefault="000E7EE3" w:rsidP="00792D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7932" w:type="dxa"/>
          </w:tcPr>
          <w:p w14:paraId="1A7E5AE6" w14:textId="77777777" w:rsidR="000E7EE3" w:rsidRPr="00872ACD" w:rsidRDefault="000E7EE3" w:rsidP="00792D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ACD">
              <w:rPr>
                <w:rFonts w:ascii="Times New Roman" w:hAnsi="Times New Roman" w:cs="Times New Roman"/>
                <w:sz w:val="18"/>
                <w:szCs w:val="18"/>
              </w:rPr>
              <w:t>Усиленное (гарантия 3 года, срок службы 20 лет)</w:t>
            </w:r>
          </w:p>
        </w:tc>
      </w:tr>
    </w:tbl>
    <w:p w14:paraId="3647D871" w14:textId="77777777" w:rsidR="00E70FAB" w:rsidRDefault="00E70FAB" w:rsidP="00E70FAB"/>
    <w:p w14:paraId="7D47417C" w14:textId="77777777" w:rsidR="007177DA" w:rsidRDefault="007177DA">
      <w:r w:rsidRPr="007177DA">
        <w:rPr>
          <w:noProof/>
          <w:lang w:eastAsia="ru-RU"/>
        </w:rPr>
        <w:drawing>
          <wp:inline distT="0" distB="0" distL="0" distR="0" wp14:anchorId="31A83B77" wp14:editId="1DFE232B">
            <wp:extent cx="4397375" cy="4219840"/>
            <wp:effectExtent l="0" t="0" r="3175" b="9525"/>
            <wp:docPr id="1" name="Рисунок 1" descr="C:\Users\Guskov_AISNN\Documents\Для опросников (ГОТОВО)\СЖУ-1-М(УСУ-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kov_AISNN\Documents\Для опросников (ГОТОВО)\СЖУ-1-М(УСУ-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30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660" cy="424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E6177"/>
    <w:multiLevelType w:val="hybridMultilevel"/>
    <w:tmpl w:val="D8EEE0D4"/>
    <w:lvl w:ilvl="0" w:tplc="87FAF5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47574"/>
    <w:multiLevelType w:val="hybridMultilevel"/>
    <w:tmpl w:val="72326BF0"/>
    <w:lvl w:ilvl="0" w:tplc="71B81C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01"/>
    <w:rsid w:val="000152EF"/>
    <w:rsid w:val="000C57DE"/>
    <w:rsid w:val="000E260C"/>
    <w:rsid w:val="000E7EE3"/>
    <w:rsid w:val="00304843"/>
    <w:rsid w:val="003E2EE0"/>
    <w:rsid w:val="00405DDF"/>
    <w:rsid w:val="0046516D"/>
    <w:rsid w:val="005A3762"/>
    <w:rsid w:val="00653947"/>
    <w:rsid w:val="006658A7"/>
    <w:rsid w:val="007177DA"/>
    <w:rsid w:val="00775183"/>
    <w:rsid w:val="00792DD3"/>
    <w:rsid w:val="00796F97"/>
    <w:rsid w:val="00872ACD"/>
    <w:rsid w:val="00894AEC"/>
    <w:rsid w:val="00943C99"/>
    <w:rsid w:val="00B23617"/>
    <w:rsid w:val="00B25728"/>
    <w:rsid w:val="00B76801"/>
    <w:rsid w:val="00C20D3B"/>
    <w:rsid w:val="00C26DE7"/>
    <w:rsid w:val="00C73F0A"/>
    <w:rsid w:val="00CC0D47"/>
    <w:rsid w:val="00CD38D6"/>
    <w:rsid w:val="00DA217E"/>
    <w:rsid w:val="00E70FAB"/>
    <w:rsid w:val="00ED12F1"/>
    <w:rsid w:val="00EE3622"/>
    <w:rsid w:val="00EF51E2"/>
    <w:rsid w:val="00F76F59"/>
    <w:rsid w:val="00F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9393"/>
  <w15:chartTrackingRefBased/>
  <w15:docId w15:val="{C322909D-8DCE-4231-9210-ADBC3FFA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D12F1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D12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D12F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D12F1"/>
  </w:style>
  <w:style w:type="paragraph" w:styleId="a8">
    <w:name w:val="List Paragraph"/>
    <w:basedOn w:val="a"/>
    <w:uiPriority w:val="34"/>
    <w:qFormat/>
    <w:rsid w:val="00E70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Хватков</dc:creator>
  <cp:keywords/>
  <dc:description/>
  <cp:lastModifiedBy>Денис</cp:lastModifiedBy>
  <cp:revision>19</cp:revision>
  <dcterms:created xsi:type="dcterms:W3CDTF">2018-11-05T14:26:00Z</dcterms:created>
  <dcterms:modified xsi:type="dcterms:W3CDTF">2020-01-17T09:01:00Z</dcterms:modified>
</cp:coreProperties>
</file>